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FA" w:rsidRDefault="005976FA" w:rsidP="005976FA">
      <w:pPr>
        <w:jc w:val="center"/>
        <w:rPr>
          <w:b/>
          <w:lang w:val="en-US"/>
        </w:rPr>
      </w:pPr>
    </w:p>
    <w:p w:rsidR="003D79B9" w:rsidRPr="005976FA" w:rsidRDefault="00F40CDD" w:rsidP="005976FA">
      <w:pPr>
        <w:jc w:val="center"/>
        <w:rPr>
          <w:b/>
        </w:rPr>
      </w:pPr>
      <w:r w:rsidRPr="009F6C66">
        <w:rPr>
          <w:b/>
        </w:rPr>
        <w:t>Реквизиты</w:t>
      </w:r>
      <w:r w:rsidR="005976FA">
        <w:rPr>
          <w:b/>
          <w:lang w:val="en-US"/>
        </w:rPr>
        <w:t xml:space="preserve"> </w:t>
      </w:r>
      <w:r w:rsidR="005976FA">
        <w:rPr>
          <w:b/>
        </w:rPr>
        <w:t>ООО «Сталь»</w:t>
      </w:r>
    </w:p>
    <w:p w:rsidR="005976FA" w:rsidRDefault="005976FA" w:rsidP="005976FA">
      <w:r w:rsidRPr="009F6C66">
        <w:rPr>
          <w:b/>
        </w:rPr>
        <w:t>Тел.</w:t>
      </w:r>
      <w:r w:rsidRPr="009F6C66">
        <w:t>(</w:t>
      </w:r>
      <w:r>
        <w:t>351</w:t>
      </w:r>
      <w:r w:rsidRPr="009F6C66">
        <w:t>)</w:t>
      </w:r>
      <w:r>
        <w:t>211-63-46</w:t>
      </w:r>
    </w:p>
    <w:p w:rsidR="005976FA" w:rsidRDefault="005976FA" w:rsidP="005976FA">
      <w:r>
        <w:t>(351)211-63-47</w:t>
      </w:r>
    </w:p>
    <w:p w:rsidR="005976FA" w:rsidRDefault="005976FA" w:rsidP="005976FA">
      <w:r>
        <w:t>(351)211-63-49</w:t>
      </w:r>
    </w:p>
    <w:p w:rsidR="005976FA" w:rsidRPr="00917C33" w:rsidRDefault="005976FA" w:rsidP="005976FA">
      <w:pPr>
        <w:rPr>
          <w:b/>
        </w:rPr>
      </w:pPr>
      <w:r w:rsidRPr="00917C33">
        <w:rPr>
          <w:b/>
        </w:rPr>
        <w:t xml:space="preserve">Факс </w:t>
      </w:r>
      <w:r w:rsidRPr="00917C33">
        <w:t>(351)211-63-48</w:t>
      </w:r>
    </w:p>
    <w:p w:rsidR="00F40CDD" w:rsidRDefault="00F40CDD">
      <w:r w:rsidRPr="009F6C66">
        <w:rPr>
          <w:b/>
        </w:rPr>
        <w:t>Юридический адрес:</w:t>
      </w:r>
      <w:r>
        <w:t xml:space="preserve"> 454000, г. Челябинск, ул. Братьев Кашириных 105А-429</w:t>
      </w:r>
    </w:p>
    <w:p w:rsidR="00F40CDD" w:rsidRDefault="00F40CDD">
      <w:r w:rsidRPr="009F6C66">
        <w:rPr>
          <w:b/>
        </w:rPr>
        <w:t>Фактический адрес:</w:t>
      </w:r>
      <w:r>
        <w:t xml:space="preserve"> 454000, г. Челябинск, Свердловский проспект , д.2, оф. 322</w:t>
      </w:r>
    </w:p>
    <w:p w:rsidR="00F40CDD" w:rsidRDefault="00F40CDD">
      <w:r w:rsidRPr="009F6C66">
        <w:rPr>
          <w:b/>
        </w:rPr>
        <w:t>Адрес для корреспонденции:</w:t>
      </w:r>
      <w:r>
        <w:t xml:space="preserve"> 454016, г. Челябинск, а/я 3331</w:t>
      </w:r>
    </w:p>
    <w:p w:rsidR="00F40CDD" w:rsidRDefault="00F40CDD">
      <w:r w:rsidRPr="009F6C66">
        <w:rPr>
          <w:b/>
        </w:rPr>
        <w:t>ИНН/КПП</w:t>
      </w:r>
      <w:r>
        <w:t xml:space="preserve"> 7450046287/744701001</w:t>
      </w:r>
    </w:p>
    <w:p w:rsidR="00F40CDD" w:rsidRDefault="00F40CDD">
      <w:r w:rsidRPr="009F6C66">
        <w:rPr>
          <w:b/>
        </w:rPr>
        <w:t>р/с</w:t>
      </w:r>
      <w:r>
        <w:t xml:space="preserve"> 40702810472000027611 в Че</w:t>
      </w:r>
      <w:r w:rsidR="007F62C0">
        <w:t>л</w:t>
      </w:r>
      <w:bookmarkStart w:id="0" w:name="_GoBack"/>
      <w:bookmarkEnd w:id="0"/>
      <w:r w:rsidR="009F6C66">
        <w:t>ябинском Отделении №8597 Уральского банка СБ РФ г. Челябинск</w:t>
      </w:r>
    </w:p>
    <w:p w:rsidR="009F6C66" w:rsidRDefault="009F6C66">
      <w:r w:rsidRPr="009F6C66">
        <w:rPr>
          <w:b/>
        </w:rPr>
        <w:t>к/с</w:t>
      </w:r>
      <w:r>
        <w:t xml:space="preserve"> 30101810700000000602</w:t>
      </w:r>
    </w:p>
    <w:p w:rsidR="009F6C66" w:rsidRDefault="009F6C66">
      <w:r w:rsidRPr="009F6C66">
        <w:rPr>
          <w:b/>
        </w:rPr>
        <w:t>БИК</w:t>
      </w:r>
      <w:r>
        <w:t xml:space="preserve"> 047501602</w:t>
      </w:r>
    </w:p>
    <w:p w:rsidR="009F6C66" w:rsidRDefault="009F6C66">
      <w:r w:rsidRPr="009F6C66">
        <w:rPr>
          <w:b/>
        </w:rPr>
        <w:t>ОКПО</w:t>
      </w:r>
      <w:r>
        <w:t xml:space="preserve"> 94819309</w:t>
      </w:r>
    </w:p>
    <w:p w:rsidR="009F6C66" w:rsidRDefault="009F6C66">
      <w:r w:rsidRPr="009F6C66">
        <w:rPr>
          <w:b/>
        </w:rPr>
        <w:t>ОГРН</w:t>
      </w:r>
      <w:r>
        <w:t xml:space="preserve"> 1067450028051</w:t>
      </w:r>
    </w:p>
    <w:p w:rsidR="009F6C66" w:rsidRDefault="009F6C66">
      <w:r w:rsidRPr="009F6C66">
        <w:rPr>
          <w:b/>
        </w:rPr>
        <w:t>Директор</w:t>
      </w:r>
      <w:r>
        <w:t xml:space="preserve"> Юлин Андрей Викторович, действует на основании Устава</w:t>
      </w:r>
    </w:p>
    <w:sectPr w:rsidR="009F6C66" w:rsidSect="0025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0CDD"/>
    <w:rsid w:val="000E75F9"/>
    <w:rsid w:val="00257C17"/>
    <w:rsid w:val="005976FA"/>
    <w:rsid w:val="007F62C0"/>
    <w:rsid w:val="00917C33"/>
    <w:rsid w:val="009F6C66"/>
    <w:rsid w:val="00F40CDD"/>
    <w:rsid w:val="00FC2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worck03</dc:creator>
  <cp:keywords/>
  <dc:description/>
  <cp:lastModifiedBy>Admin</cp:lastModifiedBy>
  <cp:revision>4</cp:revision>
  <dcterms:created xsi:type="dcterms:W3CDTF">2012-07-27T04:57:00Z</dcterms:created>
  <dcterms:modified xsi:type="dcterms:W3CDTF">2012-08-09T09:27:00Z</dcterms:modified>
</cp:coreProperties>
</file>